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A63ED" w14:paraId="306491DE" w14:textId="77777777" w:rsidTr="00826D53">
        <w:trPr>
          <w:trHeight w:val="282"/>
        </w:trPr>
        <w:tc>
          <w:tcPr>
            <w:tcW w:w="500" w:type="dxa"/>
            <w:vMerge w:val="restart"/>
            <w:tcBorders>
              <w:bottom w:val="nil"/>
            </w:tcBorders>
            <w:textDirection w:val="btLr"/>
          </w:tcPr>
          <w:p w14:paraId="3E86890E" w14:textId="77777777" w:rsidR="00A80767" w:rsidRPr="004A63ED"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A63ED">
              <w:rPr>
                <w:color w:val="365F91" w:themeColor="accent1" w:themeShade="BF"/>
                <w:sz w:val="10"/>
                <w:szCs w:val="10"/>
                <w:lang w:eastAsia="zh-CN"/>
              </w:rPr>
              <w:t>WEATHER CLIMATE WATER</w:t>
            </w:r>
          </w:p>
        </w:tc>
        <w:tc>
          <w:tcPr>
            <w:tcW w:w="6852" w:type="dxa"/>
            <w:vMerge w:val="restart"/>
          </w:tcPr>
          <w:p w14:paraId="4A44C543" w14:textId="77777777" w:rsidR="00A80767" w:rsidRPr="004A63ED"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A63ED">
              <w:rPr>
                <w:noProof/>
                <w:color w:val="365F91" w:themeColor="accent1" w:themeShade="BF"/>
                <w:szCs w:val="22"/>
                <w:lang w:eastAsia="zh-CN"/>
              </w:rPr>
              <w:drawing>
                <wp:anchor distT="0" distB="0" distL="114300" distR="114300" simplePos="0" relativeHeight="251659264" behindDoc="1" locked="1" layoutInCell="1" allowOverlap="1" wp14:anchorId="42C32739" wp14:editId="53C48CD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C2" w:rsidRPr="004A63ED">
              <w:rPr>
                <w:rFonts w:cs="Tahoma"/>
                <w:b/>
                <w:bCs/>
                <w:color w:val="365F91" w:themeColor="accent1" w:themeShade="BF"/>
                <w:szCs w:val="22"/>
              </w:rPr>
              <w:t>World Meteorological Organization</w:t>
            </w:r>
          </w:p>
          <w:p w14:paraId="4B5079C0" w14:textId="77777777" w:rsidR="00A80767" w:rsidRPr="004A63ED" w:rsidRDefault="00F753C2" w:rsidP="00826D53">
            <w:pPr>
              <w:tabs>
                <w:tab w:val="left" w:pos="6946"/>
              </w:tabs>
              <w:suppressAutoHyphens/>
              <w:spacing w:after="120" w:line="252" w:lineRule="auto"/>
              <w:ind w:left="1134"/>
              <w:jc w:val="left"/>
              <w:rPr>
                <w:rFonts w:cs="Tahoma"/>
                <w:b/>
                <w:color w:val="365F91" w:themeColor="accent1" w:themeShade="BF"/>
                <w:spacing w:val="-2"/>
                <w:szCs w:val="22"/>
              </w:rPr>
            </w:pPr>
            <w:r w:rsidRPr="004A63ED">
              <w:rPr>
                <w:rFonts w:cs="Tahoma"/>
                <w:b/>
                <w:color w:val="365F91" w:themeColor="accent1" w:themeShade="BF"/>
                <w:spacing w:val="-2"/>
                <w:szCs w:val="22"/>
              </w:rPr>
              <w:t>COMMISSION FOR OBSERVATION, INFRASTRUCTURE AND INFORMATION SYSTEMS</w:t>
            </w:r>
          </w:p>
          <w:p w14:paraId="695B8F7E" w14:textId="77777777" w:rsidR="00A80767" w:rsidRPr="004A63ED" w:rsidRDefault="00F753C2" w:rsidP="00826D53">
            <w:pPr>
              <w:tabs>
                <w:tab w:val="left" w:pos="6946"/>
              </w:tabs>
              <w:suppressAutoHyphens/>
              <w:spacing w:after="120" w:line="252" w:lineRule="auto"/>
              <w:ind w:left="1134"/>
              <w:jc w:val="left"/>
              <w:rPr>
                <w:rFonts w:cs="Tahoma"/>
                <w:b/>
                <w:bCs/>
                <w:color w:val="365F91" w:themeColor="accent1" w:themeShade="BF"/>
                <w:szCs w:val="22"/>
              </w:rPr>
            </w:pPr>
            <w:r w:rsidRPr="004A63ED">
              <w:rPr>
                <w:rFonts w:cstheme="minorBidi"/>
                <w:b/>
                <w:snapToGrid w:val="0"/>
                <w:color w:val="365F91" w:themeColor="accent1" w:themeShade="BF"/>
                <w:szCs w:val="22"/>
              </w:rPr>
              <w:t>Third Session</w:t>
            </w:r>
            <w:r w:rsidR="00A80767" w:rsidRPr="004A63ED">
              <w:rPr>
                <w:rFonts w:cstheme="minorBidi"/>
                <w:b/>
                <w:snapToGrid w:val="0"/>
                <w:color w:val="365F91" w:themeColor="accent1" w:themeShade="BF"/>
                <w:szCs w:val="22"/>
              </w:rPr>
              <w:br/>
            </w:r>
            <w:r w:rsidRPr="004A63ED">
              <w:rPr>
                <w:snapToGrid w:val="0"/>
                <w:color w:val="365F91" w:themeColor="accent1" w:themeShade="BF"/>
                <w:szCs w:val="22"/>
              </w:rPr>
              <w:t>15 to 19</w:t>
            </w:r>
            <w:r w:rsidR="00955B3A">
              <w:rPr>
                <w:snapToGrid w:val="0"/>
                <w:color w:val="365F91" w:themeColor="accent1" w:themeShade="BF"/>
                <w:szCs w:val="22"/>
              </w:rPr>
              <w:t> </w:t>
            </w:r>
            <w:r w:rsidRPr="004A63ED">
              <w:rPr>
                <w:snapToGrid w:val="0"/>
                <w:color w:val="365F91" w:themeColor="accent1" w:themeShade="BF"/>
                <w:szCs w:val="22"/>
              </w:rPr>
              <w:t>April</w:t>
            </w:r>
            <w:r w:rsidR="00955B3A">
              <w:rPr>
                <w:snapToGrid w:val="0"/>
                <w:color w:val="365F91" w:themeColor="accent1" w:themeShade="BF"/>
                <w:szCs w:val="22"/>
              </w:rPr>
              <w:t> </w:t>
            </w:r>
            <w:r w:rsidRPr="004A63ED">
              <w:rPr>
                <w:snapToGrid w:val="0"/>
                <w:color w:val="365F91" w:themeColor="accent1" w:themeShade="BF"/>
                <w:szCs w:val="22"/>
              </w:rPr>
              <w:t>2024, Geneva</w:t>
            </w:r>
          </w:p>
        </w:tc>
        <w:tc>
          <w:tcPr>
            <w:tcW w:w="2962" w:type="dxa"/>
          </w:tcPr>
          <w:p w14:paraId="789CBF51" w14:textId="77777777" w:rsidR="00A80767" w:rsidRPr="004A63ED" w:rsidRDefault="00F753C2" w:rsidP="00826D53">
            <w:pPr>
              <w:tabs>
                <w:tab w:val="clear" w:pos="1134"/>
              </w:tabs>
              <w:spacing w:after="60"/>
              <w:ind w:right="-108"/>
              <w:jc w:val="right"/>
              <w:rPr>
                <w:rFonts w:cs="Tahoma"/>
                <w:b/>
                <w:bCs/>
                <w:color w:val="365F91" w:themeColor="accent1" w:themeShade="BF"/>
                <w:szCs w:val="22"/>
              </w:rPr>
            </w:pPr>
            <w:r w:rsidRPr="004A63ED">
              <w:rPr>
                <w:rFonts w:cs="Tahoma"/>
                <w:b/>
                <w:bCs/>
                <w:color w:val="365F91" w:themeColor="accent1" w:themeShade="BF"/>
                <w:szCs w:val="22"/>
              </w:rPr>
              <w:t xml:space="preserve">INFCOM-3/Doc. </w:t>
            </w:r>
            <w:r w:rsidR="00A177CF" w:rsidRPr="004A63ED">
              <w:rPr>
                <w:rFonts w:cs="Tahoma"/>
                <w:b/>
                <w:bCs/>
                <w:color w:val="365F91" w:themeColor="accent1" w:themeShade="BF"/>
                <w:szCs w:val="22"/>
              </w:rPr>
              <w:t>8.3(4)</w:t>
            </w:r>
          </w:p>
        </w:tc>
      </w:tr>
      <w:tr w:rsidR="00A80767" w:rsidRPr="004A63ED" w14:paraId="373AD80B" w14:textId="77777777" w:rsidTr="00826D53">
        <w:trPr>
          <w:trHeight w:val="730"/>
        </w:trPr>
        <w:tc>
          <w:tcPr>
            <w:tcW w:w="500" w:type="dxa"/>
            <w:vMerge/>
            <w:tcBorders>
              <w:bottom w:val="nil"/>
            </w:tcBorders>
          </w:tcPr>
          <w:p w14:paraId="1D3CCCD7" w14:textId="77777777" w:rsidR="00A80767" w:rsidRPr="004A63E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08B09C1" w14:textId="77777777" w:rsidR="00A80767" w:rsidRPr="004A63E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1020D0D" w14:textId="77777777" w:rsidR="00A80767" w:rsidRPr="004A63ED" w:rsidRDefault="00A80767" w:rsidP="00826D53">
            <w:pPr>
              <w:tabs>
                <w:tab w:val="clear" w:pos="1134"/>
              </w:tabs>
              <w:spacing w:before="120" w:after="60"/>
              <w:ind w:right="-108"/>
              <w:jc w:val="right"/>
              <w:rPr>
                <w:rFonts w:cs="Tahoma"/>
                <w:color w:val="365F91" w:themeColor="accent1" w:themeShade="BF"/>
                <w:szCs w:val="22"/>
              </w:rPr>
            </w:pPr>
            <w:r w:rsidRPr="004A63ED">
              <w:rPr>
                <w:rFonts w:cs="Tahoma"/>
                <w:color w:val="365F91" w:themeColor="accent1" w:themeShade="BF"/>
                <w:szCs w:val="22"/>
              </w:rPr>
              <w:t>Submitted by:</w:t>
            </w:r>
            <w:r w:rsidRPr="004A63ED">
              <w:rPr>
                <w:rFonts w:cs="Tahoma"/>
                <w:color w:val="365F91" w:themeColor="accent1" w:themeShade="BF"/>
                <w:szCs w:val="22"/>
              </w:rPr>
              <w:br/>
            </w:r>
            <w:r w:rsidR="00B30356" w:rsidRPr="004A63ED">
              <w:rPr>
                <w:rFonts w:cs="Tahoma"/>
                <w:color w:val="365F91" w:themeColor="accent1" w:themeShade="BF"/>
                <w:szCs w:val="22"/>
              </w:rPr>
              <w:t>Chair of SC-</w:t>
            </w:r>
            <w:proofErr w:type="spellStart"/>
            <w:r w:rsidR="00B30356" w:rsidRPr="004A63ED">
              <w:rPr>
                <w:rFonts w:cs="Tahoma"/>
                <w:color w:val="365F91" w:themeColor="accent1" w:themeShade="BF"/>
                <w:szCs w:val="22"/>
              </w:rPr>
              <w:t>IMT</w:t>
            </w:r>
            <w:proofErr w:type="spellEnd"/>
          </w:p>
          <w:p w14:paraId="36BB80B1" w14:textId="00C1ABA7" w:rsidR="00A80767" w:rsidRPr="004A63ED" w:rsidRDefault="00641FF2"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w:t>
            </w:r>
            <w:r w:rsidR="003E019D" w:rsidRPr="004A63ED">
              <w:rPr>
                <w:rFonts w:cs="Tahoma"/>
                <w:color w:val="365F91" w:themeColor="accent1" w:themeShade="BF"/>
                <w:szCs w:val="22"/>
              </w:rPr>
              <w:t>6</w:t>
            </w:r>
            <w:r w:rsidR="00F753C2" w:rsidRPr="004A63ED">
              <w:rPr>
                <w:rFonts w:cs="Tahoma"/>
                <w:color w:val="365F91" w:themeColor="accent1" w:themeShade="BF"/>
                <w:szCs w:val="22"/>
              </w:rPr>
              <w:t>.</w:t>
            </w:r>
            <w:r w:rsidR="003E019D" w:rsidRPr="004A63ED">
              <w:rPr>
                <w:rFonts w:cs="Tahoma"/>
                <w:color w:val="365F91" w:themeColor="accent1" w:themeShade="BF"/>
                <w:szCs w:val="22"/>
              </w:rPr>
              <w:t>I</w:t>
            </w:r>
            <w:r w:rsidR="00F753C2" w:rsidRPr="004A63ED">
              <w:rPr>
                <w:rFonts w:cs="Tahoma"/>
                <w:color w:val="365F91" w:themeColor="accent1" w:themeShade="BF"/>
                <w:szCs w:val="22"/>
              </w:rPr>
              <w:t>I.2024</w:t>
            </w:r>
            <w:proofErr w:type="spellEnd"/>
          </w:p>
          <w:p w14:paraId="5244DF64" w14:textId="77777777" w:rsidR="00A80767" w:rsidRPr="004A63ED" w:rsidRDefault="00A80767" w:rsidP="00826D53">
            <w:pPr>
              <w:tabs>
                <w:tab w:val="clear" w:pos="1134"/>
              </w:tabs>
              <w:spacing w:before="120" w:after="60"/>
              <w:ind w:right="-108"/>
              <w:jc w:val="right"/>
              <w:rPr>
                <w:rFonts w:cs="Tahoma"/>
                <w:b/>
                <w:bCs/>
                <w:color w:val="365F91" w:themeColor="accent1" w:themeShade="BF"/>
                <w:szCs w:val="22"/>
              </w:rPr>
            </w:pPr>
            <w:r w:rsidRPr="004A63ED">
              <w:rPr>
                <w:rFonts w:cs="Tahoma"/>
                <w:b/>
                <w:bCs/>
                <w:color w:val="365F91" w:themeColor="accent1" w:themeShade="BF"/>
                <w:szCs w:val="22"/>
              </w:rPr>
              <w:t>DRAFT 1</w:t>
            </w:r>
          </w:p>
        </w:tc>
      </w:tr>
    </w:tbl>
    <w:p w14:paraId="677EFA3B" w14:textId="77777777" w:rsidR="00A80767" w:rsidRPr="004A63ED" w:rsidRDefault="00F753C2" w:rsidP="00A80767">
      <w:pPr>
        <w:pStyle w:val="WMOBodyText"/>
        <w:ind w:left="2977" w:hanging="2977"/>
      </w:pPr>
      <w:r w:rsidRPr="004A63ED">
        <w:rPr>
          <w:b/>
          <w:bCs/>
        </w:rPr>
        <w:t>AGENDA ITEM 8:</w:t>
      </w:r>
      <w:r w:rsidRPr="004A63ED">
        <w:rPr>
          <w:b/>
          <w:bCs/>
        </w:rPr>
        <w:tab/>
        <w:t>TECHNICAL DECISIONS</w:t>
      </w:r>
    </w:p>
    <w:p w14:paraId="0D529A47" w14:textId="77777777" w:rsidR="00A80767" w:rsidRPr="004A63ED" w:rsidRDefault="00F753C2" w:rsidP="00A80767">
      <w:pPr>
        <w:pStyle w:val="WMOBodyText"/>
        <w:ind w:left="2977" w:hanging="2977"/>
      </w:pPr>
      <w:r w:rsidRPr="004A63ED">
        <w:rPr>
          <w:b/>
          <w:bCs/>
        </w:rPr>
        <w:t>AGENDA ITEM 8.3:</w:t>
      </w:r>
      <w:r w:rsidRPr="004A63ED">
        <w:rPr>
          <w:b/>
          <w:bCs/>
        </w:rPr>
        <w:tab/>
        <w:t>WMO Information System</w:t>
      </w:r>
    </w:p>
    <w:p w14:paraId="34F55E66" w14:textId="77777777" w:rsidR="00A80767" w:rsidRPr="004A63ED" w:rsidRDefault="00C93061" w:rsidP="00A80767">
      <w:pPr>
        <w:pStyle w:val="Heading1"/>
      </w:pPr>
      <w:bookmarkStart w:id="0" w:name="_APPENDIX_A:_"/>
      <w:bookmarkEnd w:id="0"/>
      <w:r w:rsidRPr="004A63ED">
        <w:t>Standardi</w:t>
      </w:r>
      <w:r w:rsidR="00A00885" w:rsidRPr="004A63ED">
        <w:t>zation of first</w:t>
      </w:r>
      <w:r w:rsidR="008F02BF">
        <w:t>-</w:t>
      </w:r>
      <w:r w:rsidR="00A00885" w:rsidRPr="004A63ED">
        <w:t>mile data collection</w:t>
      </w:r>
    </w:p>
    <w:p w14:paraId="44334945" w14:textId="77777777" w:rsidR="00092CAE" w:rsidRPr="004A63ED"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A63ED" w14:paraId="4224EB21" w14:textId="77777777" w:rsidTr="00641FF2">
        <w:trPr>
          <w:jc w:val="center"/>
        </w:trPr>
        <w:tc>
          <w:tcPr>
            <w:tcW w:w="5000" w:type="pct"/>
          </w:tcPr>
          <w:p w14:paraId="7E8EAA37" w14:textId="77777777" w:rsidR="000731AA" w:rsidRPr="004A63ED" w:rsidRDefault="000731AA" w:rsidP="00785222">
            <w:pPr>
              <w:pStyle w:val="WMOBodyText"/>
              <w:spacing w:after="120"/>
              <w:jc w:val="center"/>
              <w:rPr>
                <w:rFonts w:ascii="Verdana Bold" w:hAnsi="Verdana Bold" w:cstheme="minorHAnsi"/>
                <w:b/>
                <w:bCs/>
                <w:caps/>
              </w:rPr>
            </w:pPr>
            <w:r w:rsidRPr="004A63ED">
              <w:rPr>
                <w:rFonts w:ascii="Verdana Bold" w:hAnsi="Verdana Bold" w:cstheme="minorHAnsi"/>
                <w:b/>
                <w:bCs/>
                <w:caps/>
              </w:rPr>
              <w:t>Summary</w:t>
            </w:r>
          </w:p>
        </w:tc>
      </w:tr>
      <w:tr w:rsidR="000731AA" w:rsidRPr="004A63ED" w14:paraId="58F5A6A3" w14:textId="77777777" w:rsidTr="00641FF2">
        <w:trPr>
          <w:jc w:val="center"/>
        </w:trPr>
        <w:tc>
          <w:tcPr>
            <w:tcW w:w="5000" w:type="pct"/>
          </w:tcPr>
          <w:p w14:paraId="1D5D213D" w14:textId="0D104F7B" w:rsidR="00785222" w:rsidRPr="004A63ED" w:rsidRDefault="00785222" w:rsidP="00785222">
            <w:pPr>
              <w:pStyle w:val="WMOBodyText"/>
              <w:spacing w:before="160"/>
              <w:jc w:val="left"/>
            </w:pPr>
            <w:r w:rsidRPr="004A63ED">
              <w:rPr>
                <w:b/>
                <w:bCs/>
              </w:rPr>
              <w:t>Document presented by:</w:t>
            </w:r>
            <w:r w:rsidRPr="004A63ED">
              <w:t xml:space="preserve"> Chair of </w:t>
            </w:r>
            <w:r w:rsidR="00641FF2">
              <w:t xml:space="preserve">the </w:t>
            </w:r>
            <w:r w:rsidR="00641FF2" w:rsidRPr="00641FF2">
              <w:t>Standing Committee on Information Management and Technology (SC-</w:t>
            </w:r>
            <w:proofErr w:type="spellStart"/>
            <w:r w:rsidR="00641FF2" w:rsidRPr="00641FF2">
              <w:t>IMT</w:t>
            </w:r>
            <w:proofErr w:type="spellEnd"/>
            <w:r w:rsidR="00641FF2" w:rsidRPr="00641FF2">
              <w:t>)</w:t>
            </w:r>
            <w:r w:rsidR="0007554C" w:rsidRPr="004A63ED">
              <w:t>,</w:t>
            </w:r>
          </w:p>
          <w:p w14:paraId="18D0E93E" w14:textId="77777777" w:rsidR="00785222" w:rsidRPr="004A63ED" w:rsidRDefault="00785222" w:rsidP="00785222">
            <w:pPr>
              <w:pStyle w:val="WMOBodyText"/>
              <w:spacing w:before="160"/>
              <w:jc w:val="left"/>
              <w:rPr>
                <w:b/>
                <w:bCs/>
              </w:rPr>
            </w:pPr>
            <w:r w:rsidRPr="004A63ED">
              <w:rPr>
                <w:b/>
                <w:bCs/>
              </w:rPr>
              <w:t>Strategic objective 202</w:t>
            </w:r>
            <w:r w:rsidR="00F3584E" w:rsidRPr="004A63ED">
              <w:rPr>
                <w:b/>
                <w:bCs/>
              </w:rPr>
              <w:t>4</w:t>
            </w:r>
            <w:r w:rsidRPr="004A63ED">
              <w:rPr>
                <w:b/>
                <w:bCs/>
              </w:rPr>
              <w:t>–202</w:t>
            </w:r>
            <w:r w:rsidR="00F3584E" w:rsidRPr="004A63ED">
              <w:rPr>
                <w:b/>
                <w:bCs/>
              </w:rPr>
              <w:t>7</w:t>
            </w:r>
            <w:r w:rsidRPr="004A63ED">
              <w:rPr>
                <w:b/>
                <w:bCs/>
              </w:rPr>
              <w:t xml:space="preserve">: </w:t>
            </w:r>
            <w:r w:rsidRPr="004A63ED">
              <w:t>2.2</w:t>
            </w:r>
          </w:p>
          <w:p w14:paraId="2190BF53" w14:textId="77777777" w:rsidR="00785222" w:rsidRPr="004A63ED" w:rsidRDefault="00785222" w:rsidP="00785222">
            <w:pPr>
              <w:pStyle w:val="WMOBodyText"/>
              <w:spacing w:before="160"/>
              <w:jc w:val="left"/>
            </w:pPr>
            <w:r w:rsidRPr="004A63ED">
              <w:rPr>
                <w:b/>
                <w:bCs/>
              </w:rPr>
              <w:t>Financial and administrative implications:</w:t>
            </w:r>
            <w:r w:rsidRPr="004A63ED">
              <w:t xml:space="preserve"> within the parameters of the Strategic and </w:t>
            </w:r>
            <w:r w:rsidR="0061608C">
              <w:rPr>
                <w:lang w:val="en-CH"/>
              </w:rPr>
              <w:t>Operating</w:t>
            </w:r>
            <w:r w:rsidRPr="004A63ED">
              <w:t xml:space="preserve"> Plans 2024–2027</w:t>
            </w:r>
          </w:p>
          <w:p w14:paraId="490897C9" w14:textId="77777777" w:rsidR="00785222" w:rsidRPr="004A63ED" w:rsidRDefault="00785222" w:rsidP="00785222">
            <w:pPr>
              <w:pStyle w:val="WMOBodyText"/>
              <w:spacing w:before="160"/>
              <w:jc w:val="left"/>
            </w:pPr>
            <w:r w:rsidRPr="004A63ED">
              <w:rPr>
                <w:b/>
                <w:bCs/>
              </w:rPr>
              <w:t>Key implementers:</w:t>
            </w:r>
            <w:r w:rsidRPr="004A63ED">
              <w:t xml:space="preserve"> INFCOM</w:t>
            </w:r>
          </w:p>
          <w:p w14:paraId="69B3E28B" w14:textId="5FE42177" w:rsidR="00785222" w:rsidRPr="004A63ED" w:rsidRDefault="00785222" w:rsidP="00785222">
            <w:pPr>
              <w:pStyle w:val="WMOBodyText"/>
              <w:spacing w:before="160"/>
              <w:jc w:val="left"/>
            </w:pPr>
            <w:r w:rsidRPr="004A63ED">
              <w:rPr>
                <w:b/>
                <w:bCs/>
              </w:rPr>
              <w:t>Time</w:t>
            </w:r>
            <w:r w:rsidR="00641FF2">
              <w:rPr>
                <w:b/>
                <w:bCs/>
              </w:rPr>
              <w:t xml:space="preserve"> frame</w:t>
            </w:r>
            <w:r w:rsidRPr="004A63ED">
              <w:rPr>
                <w:b/>
                <w:bCs/>
              </w:rPr>
              <w:t>:</w:t>
            </w:r>
            <w:r w:rsidRPr="004A63ED">
              <w:t xml:space="preserve"> 2024</w:t>
            </w:r>
            <w:r w:rsidR="008F02BF">
              <w:t>–2</w:t>
            </w:r>
            <w:r w:rsidRPr="004A63ED">
              <w:t>027</w:t>
            </w:r>
          </w:p>
          <w:p w14:paraId="3506D73F" w14:textId="5361029D" w:rsidR="00785222" w:rsidRPr="004A63ED" w:rsidRDefault="00785222" w:rsidP="00785222">
            <w:pPr>
              <w:pStyle w:val="WMOBodyText"/>
              <w:spacing w:before="160"/>
              <w:jc w:val="left"/>
            </w:pPr>
            <w:r w:rsidRPr="004A63ED">
              <w:rPr>
                <w:b/>
                <w:bCs/>
              </w:rPr>
              <w:t>Action expected:</w:t>
            </w:r>
            <w:r w:rsidRPr="004A63ED">
              <w:t xml:space="preserve"> </w:t>
            </w:r>
            <w:r w:rsidR="00641FF2">
              <w:t>R</w:t>
            </w:r>
            <w:r w:rsidRPr="004A63ED">
              <w:t>eview the proposed draft decision</w:t>
            </w:r>
          </w:p>
          <w:p w14:paraId="627C632D" w14:textId="77777777" w:rsidR="000731AA" w:rsidRPr="004A63ED" w:rsidRDefault="000731AA" w:rsidP="00795D3E">
            <w:pPr>
              <w:pStyle w:val="WMOBodyText"/>
              <w:spacing w:before="160"/>
              <w:jc w:val="left"/>
            </w:pPr>
          </w:p>
        </w:tc>
      </w:tr>
    </w:tbl>
    <w:p w14:paraId="6306ADA1" w14:textId="77777777" w:rsidR="00092CAE" w:rsidRPr="004A63ED" w:rsidRDefault="00092CAE">
      <w:pPr>
        <w:tabs>
          <w:tab w:val="clear" w:pos="1134"/>
        </w:tabs>
        <w:jc w:val="left"/>
      </w:pPr>
    </w:p>
    <w:p w14:paraId="123FE158" w14:textId="77777777" w:rsidR="00482EFB" w:rsidRPr="004A63ED" w:rsidRDefault="00482EFB" w:rsidP="00F3584E">
      <w:pPr>
        <w:tabs>
          <w:tab w:val="clear" w:pos="1134"/>
        </w:tabs>
        <w:jc w:val="left"/>
        <w:rPr>
          <w:rFonts w:eastAsia="Verdana" w:cs="Verdana"/>
          <w:lang w:eastAsia="zh-TW"/>
        </w:rPr>
      </w:pPr>
      <w:r w:rsidRPr="004A63ED">
        <w:br w:type="page"/>
      </w:r>
    </w:p>
    <w:p w14:paraId="37B49701" w14:textId="4BAE315A" w:rsidR="00482EFB" w:rsidRPr="0061608C" w:rsidRDefault="00482EFB" w:rsidP="00482EFB">
      <w:pPr>
        <w:pStyle w:val="Heading1"/>
        <w:rPr>
          <w:lang w:val="en-US"/>
        </w:rPr>
      </w:pPr>
      <w:bookmarkStart w:id="1" w:name="_Hlk156241121"/>
      <w:r w:rsidRPr="0061608C">
        <w:rPr>
          <w:lang w:val="en-US"/>
        </w:rPr>
        <w:lastRenderedPageBreak/>
        <w:t>DRAFT DECISION</w:t>
      </w:r>
    </w:p>
    <w:p w14:paraId="2611D762" w14:textId="77777777" w:rsidR="00482EFB" w:rsidRPr="0061608C" w:rsidRDefault="00482EFB" w:rsidP="00482EFB">
      <w:pPr>
        <w:pStyle w:val="Heading2"/>
        <w:rPr>
          <w:lang w:val="en-US"/>
        </w:rPr>
      </w:pPr>
      <w:r w:rsidRPr="0061608C">
        <w:rPr>
          <w:lang w:val="en-US"/>
        </w:rPr>
        <w:t>Draft Decision</w:t>
      </w:r>
      <w:r w:rsidR="008F02BF" w:rsidRPr="0061608C">
        <w:rPr>
          <w:lang w:val="en-US"/>
        </w:rPr>
        <w:t> 8</w:t>
      </w:r>
      <w:r w:rsidRPr="0061608C">
        <w:rPr>
          <w:lang w:val="en-US"/>
        </w:rPr>
        <w:t>.3(4)/1 (INFCOM-3)</w:t>
      </w:r>
    </w:p>
    <w:p w14:paraId="15809229" w14:textId="77777777" w:rsidR="00482EFB" w:rsidRPr="004A63ED" w:rsidRDefault="00482EFB" w:rsidP="00D0165B">
      <w:pPr>
        <w:pStyle w:val="Heading3"/>
      </w:pPr>
      <w:r w:rsidRPr="004A63ED">
        <w:t xml:space="preserve">Draft </w:t>
      </w:r>
      <w:r w:rsidR="00A43E61">
        <w:t>D</w:t>
      </w:r>
      <w:r w:rsidRPr="004A63ED">
        <w:t xml:space="preserve">ecision on Standardization of </w:t>
      </w:r>
      <w:r w:rsidR="00A43E61">
        <w:t>F</w:t>
      </w:r>
      <w:r w:rsidRPr="004A63ED">
        <w:t>irst</w:t>
      </w:r>
      <w:r w:rsidR="008F02BF">
        <w:t>-</w:t>
      </w:r>
      <w:r w:rsidRPr="004A63ED">
        <w:t xml:space="preserve">mile </w:t>
      </w:r>
      <w:r w:rsidR="00A43E61">
        <w:t>D</w:t>
      </w:r>
      <w:r w:rsidRPr="004A63ED">
        <w:t xml:space="preserve">ata </w:t>
      </w:r>
      <w:r w:rsidR="00A43E61">
        <w:t>C</w:t>
      </w:r>
      <w:r w:rsidRPr="004A63ED">
        <w:t>ollection</w:t>
      </w:r>
    </w:p>
    <w:p w14:paraId="0073F448" w14:textId="77777777" w:rsidR="00482EFB" w:rsidRPr="004A63ED" w:rsidRDefault="00482EFB" w:rsidP="0080536C">
      <w:pPr>
        <w:pStyle w:val="WMOBodyText"/>
        <w:spacing w:after="120"/>
        <w:rPr>
          <w:i/>
          <w:iCs/>
          <w:shd w:val="clear" w:color="auto" w:fill="D3D3D3"/>
        </w:rPr>
      </w:pPr>
      <w:r w:rsidRPr="004A63ED">
        <w:rPr>
          <w:b/>
          <w:bCs/>
        </w:rPr>
        <w:t>The Commission for Observation, Infrastructure and Information Systems decides:</w:t>
      </w:r>
    </w:p>
    <w:p w14:paraId="7B6F2945" w14:textId="2CE20F88" w:rsidR="00482EFB" w:rsidRPr="004A63ED" w:rsidRDefault="00482EFB" w:rsidP="0080536C">
      <w:pPr>
        <w:pStyle w:val="WMOIndent1"/>
        <w:spacing w:after="120"/>
        <w:rPr>
          <w:rFonts w:eastAsia="Verdana" w:cs="Verdana"/>
        </w:rPr>
      </w:pPr>
      <w:r w:rsidRPr="004A63ED">
        <w:rPr>
          <w:rFonts w:eastAsia="Verdana" w:cs="Verdana"/>
        </w:rPr>
        <w:t>(1)</w:t>
      </w:r>
      <w:r w:rsidRPr="004A63ED">
        <w:rPr>
          <w:rFonts w:eastAsia="Verdana" w:cs="Verdana"/>
        </w:rPr>
        <w:tab/>
        <w:t>To underline the importance of addressing the issues associated to the lack of standardization of the first</w:t>
      </w:r>
      <w:r w:rsidR="008F02BF">
        <w:rPr>
          <w:rFonts w:eastAsia="Verdana" w:cs="Verdana"/>
        </w:rPr>
        <w:t>-</w:t>
      </w:r>
      <w:r w:rsidRPr="004A63ED">
        <w:rPr>
          <w:rFonts w:eastAsia="Verdana" w:cs="Verdana"/>
        </w:rPr>
        <w:t xml:space="preserve">mile of data collection from </w:t>
      </w:r>
      <w:r w:rsidR="00641FF2">
        <w:rPr>
          <w:rFonts w:eastAsia="Verdana" w:cs="Verdana"/>
        </w:rPr>
        <w:t xml:space="preserve">the </w:t>
      </w:r>
      <w:r w:rsidRPr="004A63ED">
        <w:rPr>
          <w:rFonts w:eastAsia="Verdana" w:cs="Verdana"/>
        </w:rPr>
        <w:t>observing platform</w:t>
      </w:r>
      <w:r w:rsidR="00B8747E" w:rsidRPr="004A63ED">
        <w:rPr>
          <w:rFonts w:eastAsia="Verdana" w:cs="Verdana"/>
        </w:rPr>
        <w:t xml:space="preserve"> as </w:t>
      </w:r>
      <w:r w:rsidR="00175BC2" w:rsidRPr="004A63ED">
        <w:rPr>
          <w:rFonts w:eastAsia="Verdana" w:cs="Verdana"/>
        </w:rPr>
        <w:t xml:space="preserve">highlighted in the </w:t>
      </w:r>
      <w:r w:rsidR="001D02C1" w:rsidRPr="004A63ED">
        <w:rPr>
          <w:rFonts w:eastAsia="Verdana" w:cs="Verdana"/>
        </w:rPr>
        <w:t xml:space="preserve">statement of the </w:t>
      </w:r>
      <w:r w:rsidR="00D252D8" w:rsidRPr="004A63ED">
        <w:rPr>
          <w:rFonts w:eastAsia="Verdana" w:cs="Verdana"/>
        </w:rPr>
        <w:t xml:space="preserve">Workshop on Standardization of First-mile Data Collection from Automatic Observing Stations and Platforms </w:t>
      </w:r>
      <w:r w:rsidR="001A49A8" w:rsidRPr="004A63ED">
        <w:rPr>
          <w:rFonts w:eastAsia="Verdana" w:cs="Verdana"/>
        </w:rPr>
        <w:t xml:space="preserve">in </w:t>
      </w:r>
      <w:hyperlink r:id="rId12" w:history="1">
        <w:r w:rsidR="001A49A8" w:rsidRPr="004A63ED">
          <w:rPr>
            <w:rStyle w:val="Hyperlink"/>
            <w:rFonts w:eastAsia="Verdana" w:cs="Verdana"/>
          </w:rPr>
          <w:t>INFCOM-3/I</w:t>
        </w:r>
        <w:r w:rsidR="001A49A8" w:rsidRPr="004A63ED">
          <w:rPr>
            <w:rStyle w:val="Hyperlink"/>
            <w:rFonts w:eastAsia="Verdana" w:cs="Verdana"/>
          </w:rPr>
          <w:t>N</w:t>
        </w:r>
        <w:r w:rsidR="001A49A8" w:rsidRPr="004A63ED">
          <w:rPr>
            <w:rStyle w:val="Hyperlink"/>
            <w:rFonts w:eastAsia="Verdana" w:cs="Verdana"/>
          </w:rPr>
          <w:t>F. 8.3(4)</w:t>
        </w:r>
      </w:hyperlink>
      <w:r w:rsidRPr="004A63ED">
        <w:rPr>
          <w:rFonts w:eastAsia="Verdana" w:cs="Verdana"/>
        </w:rPr>
        <w:t>;</w:t>
      </w:r>
    </w:p>
    <w:p w14:paraId="728F4855" w14:textId="5BF15A72" w:rsidR="00482EFB" w:rsidRPr="00FD46F4" w:rsidRDefault="00482EFB" w:rsidP="0080536C">
      <w:pPr>
        <w:pStyle w:val="WMOIndent1"/>
        <w:spacing w:after="120"/>
        <w:rPr>
          <w:rFonts w:eastAsia="Verdana" w:cs="Verdana"/>
          <w:lang w:val="en-CH"/>
        </w:rPr>
      </w:pPr>
      <w:r w:rsidRPr="004A63ED">
        <w:rPr>
          <w:rFonts w:eastAsia="Verdana" w:cs="Verdana"/>
        </w:rPr>
        <w:t>(2)</w:t>
      </w:r>
      <w:r w:rsidRPr="004A63ED">
        <w:rPr>
          <w:rFonts w:eastAsia="Verdana" w:cs="Verdana"/>
        </w:rPr>
        <w:tab/>
        <w:t>To request the Standing Committee on Information Management and Technology (SC</w:t>
      </w:r>
      <w:r w:rsidR="00641FF2">
        <w:rPr>
          <w:rFonts w:eastAsia="Verdana" w:cs="Verdana"/>
        </w:rPr>
        <w:noBreakHyphen/>
      </w:r>
      <w:proofErr w:type="spellStart"/>
      <w:r w:rsidRPr="004A63ED">
        <w:rPr>
          <w:rFonts w:eastAsia="Verdana" w:cs="Verdana"/>
        </w:rPr>
        <w:t>IMT</w:t>
      </w:r>
      <w:proofErr w:type="spellEnd"/>
      <w:r w:rsidRPr="004A63ED">
        <w:rPr>
          <w:rFonts w:eastAsia="Verdana" w:cs="Verdana"/>
        </w:rPr>
        <w:t>) to lead an activity of standardization in this domain in collaboration with the Standing Committee on Observing Networks (SC-ON), the Standing Committee on Measurements Instrumentation and Traceability (SC-MINT) and the Association of Hydro-Meteorological Equipment Industry (</w:t>
      </w:r>
      <w:proofErr w:type="spellStart"/>
      <w:r w:rsidRPr="004A63ED">
        <w:rPr>
          <w:rFonts w:eastAsia="Verdana" w:cs="Verdana"/>
        </w:rPr>
        <w:t>HMEI</w:t>
      </w:r>
      <w:proofErr w:type="spellEnd"/>
      <w:r w:rsidRPr="004A63ED">
        <w:rPr>
          <w:rFonts w:eastAsia="Verdana" w:cs="Verdana"/>
        </w:rPr>
        <w:t>)</w:t>
      </w:r>
      <w:r w:rsidR="00FD46F4">
        <w:rPr>
          <w:rFonts w:eastAsia="Verdana" w:cs="Verdana"/>
          <w:lang w:val="en-CH"/>
        </w:rPr>
        <w:t>;</w:t>
      </w:r>
    </w:p>
    <w:p w14:paraId="7DD6CB74" w14:textId="77777777" w:rsidR="00482EFB" w:rsidRPr="004A63ED" w:rsidRDefault="00482EFB" w:rsidP="0080536C">
      <w:pPr>
        <w:pStyle w:val="WMOIndent1"/>
        <w:spacing w:after="120"/>
        <w:rPr>
          <w:rFonts w:eastAsia="Verdana" w:cs="Verdana"/>
        </w:rPr>
      </w:pPr>
      <w:r w:rsidRPr="004A63ED">
        <w:rPr>
          <w:rFonts w:eastAsia="Verdana" w:cs="Verdana"/>
        </w:rPr>
        <w:t xml:space="preserve">(3) </w:t>
      </w:r>
      <w:r w:rsidRPr="004A63ED">
        <w:rPr>
          <w:rFonts w:eastAsia="Verdana" w:cs="Verdana"/>
        </w:rPr>
        <w:tab/>
        <w:t>To request SC-</w:t>
      </w:r>
      <w:proofErr w:type="spellStart"/>
      <w:r w:rsidRPr="004A63ED">
        <w:rPr>
          <w:rFonts w:eastAsia="Verdana" w:cs="Verdana"/>
        </w:rPr>
        <w:t>IMT</w:t>
      </w:r>
      <w:proofErr w:type="spellEnd"/>
      <w:r w:rsidRPr="004A63ED">
        <w:rPr>
          <w:rFonts w:eastAsia="Verdana" w:cs="Verdana"/>
        </w:rPr>
        <w:t xml:space="preserve"> to report on the activity to INFCOM-4.</w:t>
      </w:r>
    </w:p>
    <w:p w14:paraId="3448149B" w14:textId="3AD63A71" w:rsidR="00482EFB" w:rsidRPr="004A63ED" w:rsidRDefault="00482EFB" w:rsidP="0080536C">
      <w:pPr>
        <w:pStyle w:val="WMOBodyText"/>
        <w:spacing w:after="120"/>
      </w:pPr>
      <w:r w:rsidRPr="004A63ED">
        <w:t xml:space="preserve">See </w:t>
      </w:r>
      <w:hyperlink r:id="rId13" w:history="1">
        <w:r w:rsidRPr="004A63ED">
          <w:rPr>
            <w:rStyle w:val="Hyperlink"/>
          </w:rPr>
          <w:t>INFCOM-3/I</w:t>
        </w:r>
        <w:r w:rsidRPr="004A63ED">
          <w:rPr>
            <w:rStyle w:val="Hyperlink"/>
          </w:rPr>
          <w:t>N</w:t>
        </w:r>
        <w:r w:rsidRPr="004A63ED">
          <w:rPr>
            <w:rStyle w:val="Hyperlink"/>
          </w:rPr>
          <w:t>F. 8.3(4)</w:t>
        </w:r>
      </w:hyperlink>
      <w:r w:rsidRPr="004A63ED">
        <w:rPr>
          <w:rStyle w:val="Hyperlink"/>
        </w:rPr>
        <w:t xml:space="preserve"> </w:t>
      </w:r>
      <w:r w:rsidRPr="004A63ED">
        <w:t>for more information.</w:t>
      </w:r>
    </w:p>
    <w:p w14:paraId="4C4B54B3" w14:textId="77777777" w:rsidR="00482EFB" w:rsidRPr="004A63ED" w:rsidRDefault="00482EFB" w:rsidP="00482EFB">
      <w:pPr>
        <w:pStyle w:val="WMOBodyText"/>
      </w:pPr>
      <w:r w:rsidRPr="004A63ED">
        <w:t>_______</w:t>
      </w:r>
    </w:p>
    <w:p w14:paraId="00FD416E" w14:textId="77777777" w:rsidR="00BA0F67" w:rsidRPr="004A63ED" w:rsidRDefault="00482EFB" w:rsidP="00BA0F67">
      <w:pPr>
        <w:pStyle w:val="WMOBodyText"/>
      </w:pPr>
      <w:r w:rsidRPr="004A63ED">
        <w:t>Decision justification:</w:t>
      </w:r>
      <w:r w:rsidRPr="004A63ED">
        <w:tab/>
      </w:r>
      <w:r w:rsidR="001C4FE5" w:rsidRPr="004A63ED">
        <w:t xml:space="preserve">A workshop </w:t>
      </w:r>
      <w:r w:rsidR="004A63ED" w:rsidRPr="004A63ED">
        <w:t xml:space="preserve">on </w:t>
      </w:r>
      <w:r w:rsidR="001C4FE5" w:rsidRPr="004A63ED">
        <w:rPr>
          <w:i/>
          <w:iCs/>
        </w:rPr>
        <w:t xml:space="preserve">Standardization of First-mile Data Collection from Automatic Observing Stations and Platforms </w:t>
      </w:r>
      <w:r w:rsidR="001C4FE5" w:rsidRPr="004A63ED">
        <w:t>was held in Geneva on 19</w:t>
      </w:r>
      <w:r w:rsidR="004A63ED" w:rsidRPr="004A63ED">
        <w:t xml:space="preserve"> and </w:t>
      </w:r>
      <w:r w:rsidR="001C4FE5" w:rsidRPr="004A63ED">
        <w:t>20</w:t>
      </w:r>
      <w:r w:rsidR="00955B3A">
        <w:t> </w:t>
      </w:r>
      <w:r w:rsidR="001C4FE5" w:rsidRPr="004A63ED">
        <w:t>February</w:t>
      </w:r>
      <w:r w:rsidR="00955B3A">
        <w:t> </w:t>
      </w:r>
      <w:r w:rsidR="001C4FE5" w:rsidRPr="004A63ED">
        <w:t>2024</w:t>
      </w:r>
      <w:r w:rsidR="00DF02E7" w:rsidRPr="004A63ED">
        <w:t xml:space="preserve"> to address </w:t>
      </w:r>
      <w:r w:rsidR="00952D37" w:rsidRPr="004A63ED">
        <w:t xml:space="preserve">the issues associated with the </w:t>
      </w:r>
      <w:r w:rsidR="00D46026" w:rsidRPr="004A63ED">
        <w:t>lack of standardization in the transmission of data from the observing platform to the collection point.</w:t>
      </w:r>
    </w:p>
    <w:p w14:paraId="0EC3C9BE" w14:textId="23A4D61F" w:rsidR="00BA0F67" w:rsidRPr="004A63ED" w:rsidRDefault="00BA0F67" w:rsidP="00BA0F67">
      <w:pPr>
        <w:pStyle w:val="WMOBodyText"/>
      </w:pPr>
      <w:r w:rsidRPr="004A63ED">
        <w:t xml:space="preserve">WMO regulates the real-time international exchange of observation data to ensure the availability of high-quality observational data for many applications </w:t>
      </w:r>
      <w:r w:rsidR="004A63ED" w:rsidRPr="004A63ED">
        <w:t>for</w:t>
      </w:r>
      <w:r w:rsidRPr="004A63ED">
        <w:t xml:space="preserve"> meteorological and hydrological </w:t>
      </w:r>
      <w:r w:rsidR="003722C8" w:rsidRPr="004A63ED">
        <w:t>forecasts and</w:t>
      </w:r>
      <w:r w:rsidRPr="004A63ED">
        <w:t xml:space="preserve"> allowing Prediction </w:t>
      </w:r>
      <w:r w:rsidR="004A63ED" w:rsidRPr="004A63ED">
        <w:t>Centres</w:t>
      </w:r>
      <w:r w:rsidRPr="004A63ED">
        <w:t xml:space="preserve"> (for Numerical Weather Prediction</w:t>
      </w:r>
      <w:r w:rsidR="00641FF2">
        <w:t xml:space="preserve"> </w:t>
      </w:r>
      <w:r w:rsidR="00A43E61">
        <w:t>(</w:t>
      </w:r>
      <w:r w:rsidRPr="004A63ED">
        <w:t>NWP</w:t>
      </w:r>
      <w:r w:rsidR="00A43E61">
        <w:t>)</w:t>
      </w:r>
      <w:r w:rsidRPr="004A63ED">
        <w:t xml:space="preserve"> </w:t>
      </w:r>
      <w:r w:rsidR="00641FF2">
        <w:t>-</w:t>
      </w:r>
      <w:r w:rsidRPr="004A63ED">
        <w:t>as well as climate and hydrological prediction) to be able to produce reliable products. National Meteorological and Hydrological Services (NMHSs) use NWP products to monitor and predict the weather and hydrological conditions to issue forecasts and warnings for the protection of lives and property of citizens against natural hazards, notably in the framework of the Early Warnings for All initiative.</w:t>
      </w:r>
    </w:p>
    <w:p w14:paraId="081F3B05" w14:textId="77777777" w:rsidR="00BA0F67" w:rsidRPr="004A63ED" w:rsidRDefault="00BA0F67" w:rsidP="00BA0F67">
      <w:pPr>
        <w:pStyle w:val="WMOBodyText"/>
      </w:pPr>
      <w:r w:rsidRPr="004A63ED">
        <w:t xml:space="preserve">NMHSs operate networks comprising different observing systems to meet the observational data requirements for national, </w:t>
      </w:r>
      <w:r w:rsidR="009D1AE1" w:rsidRPr="004A63ED">
        <w:t>regional,</w:t>
      </w:r>
      <w:r w:rsidRPr="004A63ED">
        <w:t xml:space="preserve"> and international needs, and to exchange data internationally, in accordance with the WMO technical regulations. Data are collected from the observing platforms, processed and quality controlled before being used nationally and exchanged internationally. WMO does not regulate this initial data collection segment of transmission of data from the observing station to the data collection and processing system (first-mile data collection).</w:t>
      </w:r>
    </w:p>
    <w:p w14:paraId="3127E840" w14:textId="77777777" w:rsidR="00BA0F67" w:rsidRPr="004A63ED" w:rsidRDefault="00BA0F67" w:rsidP="00BA0F67">
      <w:pPr>
        <w:pStyle w:val="WMOBodyText"/>
      </w:pPr>
      <w:r w:rsidRPr="004A63ED">
        <w:t xml:space="preserve">A lack of standardization in the first-mile data collection undermines the interoperability among the observing systems and data collection systems procured and operated by NMHSs. A proliferation of centralized processing hardware seen in many NMHSs is mainly due to this first-mile standardization gap, and NMHSs are forced to introduce middleware to homogenize the data and resolve the lack of interoperability. The resulting diversity of the observing systems, and data collection and processing systems is on the path to being unmanageable as the growth of the observing networks in size and complexity is </w:t>
      </w:r>
      <w:r w:rsidR="00580D7E" w:rsidRPr="004A63ED">
        <w:t>fuelled</w:t>
      </w:r>
      <w:r w:rsidRPr="004A63ED">
        <w:t xml:space="preserve"> by the need to protect lives and property from the more frequent and severe natural hazards due to climate change.</w:t>
      </w:r>
    </w:p>
    <w:p w14:paraId="6305AEA2" w14:textId="77777777" w:rsidR="00482EFB" w:rsidRPr="004A63ED" w:rsidRDefault="00BA0F67" w:rsidP="00BA0F67">
      <w:pPr>
        <w:pStyle w:val="WMOBodyText"/>
      </w:pPr>
      <w:r w:rsidRPr="004A63ED">
        <w:lastRenderedPageBreak/>
        <w:t>WMO calls for the private sector to collaborate in standardizing the first-mile data transmission to support the NMHSs in a difficult time of growing commitments and decreasing budgets to simplify the data transmission between the observing systems and data collection and processing systems by standardizing telecommunication, transmission protocols and data formats.</w:t>
      </w:r>
    </w:p>
    <w:p w14:paraId="6C097B11" w14:textId="77777777" w:rsidR="00482EFB" w:rsidRPr="004A63ED" w:rsidRDefault="00482EFB" w:rsidP="00482EFB">
      <w:pPr>
        <w:pStyle w:val="WMOBodyText"/>
        <w:jc w:val="center"/>
      </w:pPr>
      <w:r w:rsidRPr="004A63ED">
        <w:t>__________</w:t>
      </w:r>
      <w:bookmarkEnd w:id="1"/>
    </w:p>
    <w:sectPr w:rsidR="00482EFB" w:rsidRPr="004A63ED"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9ECD" w14:textId="77777777" w:rsidR="002B1DDE" w:rsidRDefault="002B1DDE">
      <w:r>
        <w:separator/>
      </w:r>
    </w:p>
    <w:p w14:paraId="5558DC23" w14:textId="77777777" w:rsidR="002B1DDE" w:rsidRDefault="002B1DDE"/>
    <w:p w14:paraId="4D02175C" w14:textId="77777777" w:rsidR="002B1DDE" w:rsidRDefault="002B1DDE"/>
  </w:endnote>
  <w:endnote w:type="continuationSeparator" w:id="0">
    <w:p w14:paraId="14C2C8ED" w14:textId="77777777" w:rsidR="002B1DDE" w:rsidRDefault="002B1DDE">
      <w:r>
        <w:continuationSeparator/>
      </w:r>
    </w:p>
    <w:p w14:paraId="0FA2E545" w14:textId="77777777" w:rsidR="002B1DDE" w:rsidRDefault="002B1DDE"/>
    <w:p w14:paraId="7742523E" w14:textId="77777777" w:rsidR="002B1DDE" w:rsidRDefault="002B1DDE"/>
  </w:endnote>
  <w:endnote w:type="continuationNotice" w:id="1">
    <w:p w14:paraId="07D740F6" w14:textId="77777777" w:rsidR="002B1DDE" w:rsidRDefault="002B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4430" w14:textId="77777777" w:rsidR="002B1DDE" w:rsidRDefault="002B1DDE">
      <w:r>
        <w:separator/>
      </w:r>
    </w:p>
  </w:footnote>
  <w:footnote w:type="continuationSeparator" w:id="0">
    <w:p w14:paraId="72D22208" w14:textId="77777777" w:rsidR="002B1DDE" w:rsidRDefault="002B1DDE">
      <w:r>
        <w:continuationSeparator/>
      </w:r>
    </w:p>
    <w:p w14:paraId="02708AB7" w14:textId="77777777" w:rsidR="002B1DDE" w:rsidRDefault="002B1DDE"/>
    <w:p w14:paraId="3286410F" w14:textId="77777777" w:rsidR="002B1DDE" w:rsidRDefault="002B1DDE"/>
  </w:footnote>
  <w:footnote w:type="continuationNotice" w:id="1">
    <w:p w14:paraId="736E578D" w14:textId="77777777" w:rsidR="002B1DDE" w:rsidRDefault="002B1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2AE0" w14:textId="77777777" w:rsidR="00734203" w:rsidRDefault="00FE45F2">
    <w:pPr>
      <w:pStyle w:val="Header"/>
    </w:pPr>
    <w:r>
      <w:rPr>
        <w:noProof/>
      </w:rPr>
      <w:pict w14:anchorId="22561E46">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D4163B">
        <v:shape id="_x0000_s1025" type="#_x0000_m1026"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6136A98A" w14:textId="77777777" w:rsidR="00FE45F2" w:rsidRDefault="00FE45F2"/>
  <w:p w14:paraId="09130EFE" w14:textId="77777777" w:rsidR="00734203" w:rsidRDefault="00FE45F2">
    <w:pPr>
      <w:pStyle w:val="Header"/>
    </w:pPr>
    <w:r>
      <w:rPr>
        <w:noProof/>
      </w:rPr>
      <w:pict w14:anchorId="4F65B51E">
        <v:shapetype 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E21805">
        <v:shape id="_x0000_s1027" type="#_x0000_m1028"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3B32E36A" w14:textId="77777777" w:rsidR="00FE45F2" w:rsidRDefault="00FE45F2"/>
  <w:p w14:paraId="2A4B3BBE" w14:textId="77777777" w:rsidR="00734203" w:rsidRDefault="00FE45F2">
    <w:pPr>
      <w:pStyle w:val="Header"/>
    </w:pPr>
    <w:r>
      <w:rPr>
        <w:noProof/>
      </w:rPr>
      <w:pict w14:anchorId="7BC01C4E">
        <v:shapetype id="_x0000_m10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0AC7C9">
        <v:shape id="_x0000_s1029" type="#_x0000_m1030"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233FA085" w14:textId="77777777" w:rsidR="00FE45F2" w:rsidRDefault="00FE45F2"/>
  <w:p w14:paraId="5AFDE681" w14:textId="77777777" w:rsidR="00505177" w:rsidRDefault="00FE45F2">
    <w:pPr>
      <w:pStyle w:val="Header"/>
    </w:pPr>
    <w:r>
      <w:rPr>
        <w:noProof/>
      </w:rPr>
      <w:pict w14:anchorId="7C9F2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48000;visibility:hidden">
          <v:path gradientshapeok="f"/>
          <o:lock v:ext="edit" selection="t"/>
        </v:shape>
      </w:pict>
    </w:r>
    <w:r>
      <w:pict w14:anchorId="01F8C342">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676610">
        <v:shape id="WordPictureWatermark835936646" o:spid="_x0000_s1042" type="#_x0000_m1043"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42B0" w14:textId="1023907F" w:rsidR="00A432CD" w:rsidRDefault="00F753C2" w:rsidP="00B72444">
    <w:pPr>
      <w:pStyle w:val="Header"/>
    </w:pPr>
    <w:r>
      <w:t xml:space="preserve">INFCOM-3/Doc. </w:t>
    </w:r>
    <w:r w:rsidR="00A177CF">
      <w:t>8.3(4)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E45F2">
      <w:pict w14:anchorId="7CC33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0048;visibility:hidden;mso-position-horizontal-relative:text;mso-position-vertical-relative:text">
          <v:path gradientshapeok="f"/>
          <o:lock v:ext="edit" selection="t"/>
        </v:shape>
      </w:pict>
    </w:r>
    <w:r w:rsidR="00FE45F2">
      <w:pict w14:anchorId="6853AD33">
        <v:shape id="_x0000_s1040" type="#_x0000_t75" style="position:absolute;left:0;text-align:left;margin-left:0;margin-top:0;width:50pt;height:50pt;z-index:251651072;visibility:hidden;mso-position-horizontal-relative:text;mso-position-vertical-relative:text">
          <v:path gradientshapeok="f"/>
          <o:lock v:ext="edit" selection="t"/>
        </v:shape>
      </w:pict>
    </w:r>
    <w:r w:rsidR="00FE45F2">
      <w:pict w14:anchorId="6D286573">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E45F2">
      <w:pict w14:anchorId="53D94F46">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6D3C" w14:textId="1E72A55D" w:rsidR="00505177" w:rsidRDefault="00FE45F2">
    <w:pPr>
      <w:pStyle w:val="Header"/>
    </w:pPr>
    <w:r>
      <w:rPr>
        <w:noProof/>
      </w:rPr>
      <w:pict w14:anchorId="1ED5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4144;visibility:hidden">
          <v:path gradientshapeok="f"/>
          <o:lock v:ext="edit" selection="t"/>
        </v:shape>
      </w:pict>
    </w:r>
    <w:r>
      <w:pict w14:anchorId="7D73A1D7">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E84DD8D">
        <v:shapetype id="_x0000_m10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C2"/>
    <w:rsid w:val="00005301"/>
    <w:rsid w:val="00006FE9"/>
    <w:rsid w:val="000133EE"/>
    <w:rsid w:val="000143F3"/>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554C"/>
    <w:rsid w:val="000806D8"/>
    <w:rsid w:val="00082C80"/>
    <w:rsid w:val="00083847"/>
    <w:rsid w:val="00083C36"/>
    <w:rsid w:val="00084D58"/>
    <w:rsid w:val="00092CAE"/>
    <w:rsid w:val="00095E48"/>
    <w:rsid w:val="000A184E"/>
    <w:rsid w:val="000A4F1C"/>
    <w:rsid w:val="000A69BF"/>
    <w:rsid w:val="000C225A"/>
    <w:rsid w:val="000C6781"/>
    <w:rsid w:val="000D0753"/>
    <w:rsid w:val="000F5E49"/>
    <w:rsid w:val="000F7A87"/>
    <w:rsid w:val="00102EAE"/>
    <w:rsid w:val="001047DC"/>
    <w:rsid w:val="00105D2E"/>
    <w:rsid w:val="00111BFD"/>
    <w:rsid w:val="0011498B"/>
    <w:rsid w:val="00120147"/>
    <w:rsid w:val="00121CC2"/>
    <w:rsid w:val="00123140"/>
    <w:rsid w:val="00123D94"/>
    <w:rsid w:val="00130BBC"/>
    <w:rsid w:val="00133D13"/>
    <w:rsid w:val="00150DBD"/>
    <w:rsid w:val="00154EF7"/>
    <w:rsid w:val="00156F9B"/>
    <w:rsid w:val="00163BA3"/>
    <w:rsid w:val="00166B31"/>
    <w:rsid w:val="00167D54"/>
    <w:rsid w:val="00175BC2"/>
    <w:rsid w:val="00176AB5"/>
    <w:rsid w:val="00180771"/>
    <w:rsid w:val="00190854"/>
    <w:rsid w:val="001923DE"/>
    <w:rsid w:val="001930A3"/>
    <w:rsid w:val="00196EB8"/>
    <w:rsid w:val="001A25F0"/>
    <w:rsid w:val="001A341E"/>
    <w:rsid w:val="001A49A8"/>
    <w:rsid w:val="001B0EA6"/>
    <w:rsid w:val="001B1CDF"/>
    <w:rsid w:val="001B2EC4"/>
    <w:rsid w:val="001B56F4"/>
    <w:rsid w:val="001C4FE5"/>
    <w:rsid w:val="001C5462"/>
    <w:rsid w:val="001D02C1"/>
    <w:rsid w:val="001D265C"/>
    <w:rsid w:val="001D3062"/>
    <w:rsid w:val="001D3181"/>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B09DF"/>
    <w:rsid w:val="002B1DDE"/>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35A"/>
    <w:rsid w:val="00371CF1"/>
    <w:rsid w:val="0037222D"/>
    <w:rsid w:val="003722C8"/>
    <w:rsid w:val="00373128"/>
    <w:rsid w:val="003750C1"/>
    <w:rsid w:val="0038051E"/>
    <w:rsid w:val="00380AF7"/>
    <w:rsid w:val="00394A05"/>
    <w:rsid w:val="00397770"/>
    <w:rsid w:val="00397880"/>
    <w:rsid w:val="003A57D9"/>
    <w:rsid w:val="003A7016"/>
    <w:rsid w:val="003B0C08"/>
    <w:rsid w:val="003C17A5"/>
    <w:rsid w:val="003C1843"/>
    <w:rsid w:val="003C336B"/>
    <w:rsid w:val="003D1552"/>
    <w:rsid w:val="003E019D"/>
    <w:rsid w:val="003E381F"/>
    <w:rsid w:val="003E4046"/>
    <w:rsid w:val="003F003A"/>
    <w:rsid w:val="003F125B"/>
    <w:rsid w:val="003F7B3F"/>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82EFB"/>
    <w:rsid w:val="00491024"/>
    <w:rsid w:val="0049253B"/>
    <w:rsid w:val="004A140B"/>
    <w:rsid w:val="004A4B47"/>
    <w:rsid w:val="004A63ED"/>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5177"/>
    <w:rsid w:val="00511999"/>
    <w:rsid w:val="005145D6"/>
    <w:rsid w:val="00521EA5"/>
    <w:rsid w:val="00525B80"/>
    <w:rsid w:val="0053098F"/>
    <w:rsid w:val="00536B2E"/>
    <w:rsid w:val="00546D8E"/>
    <w:rsid w:val="00553738"/>
    <w:rsid w:val="00553F7E"/>
    <w:rsid w:val="0056646F"/>
    <w:rsid w:val="00571AE1"/>
    <w:rsid w:val="00580D7E"/>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08C"/>
    <w:rsid w:val="00616247"/>
    <w:rsid w:val="0061778C"/>
    <w:rsid w:val="0063469C"/>
    <w:rsid w:val="00636B90"/>
    <w:rsid w:val="00641FF2"/>
    <w:rsid w:val="0064738B"/>
    <w:rsid w:val="006508EA"/>
    <w:rsid w:val="006525E0"/>
    <w:rsid w:val="00664D2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4203"/>
    <w:rsid w:val="00735D9E"/>
    <w:rsid w:val="0074572B"/>
    <w:rsid w:val="00745A09"/>
    <w:rsid w:val="00751EAF"/>
    <w:rsid w:val="00754CF7"/>
    <w:rsid w:val="00757B0D"/>
    <w:rsid w:val="00761320"/>
    <w:rsid w:val="0076444E"/>
    <w:rsid w:val="007651B1"/>
    <w:rsid w:val="007666EB"/>
    <w:rsid w:val="00767CE1"/>
    <w:rsid w:val="00771A68"/>
    <w:rsid w:val="00773E9F"/>
    <w:rsid w:val="007744D2"/>
    <w:rsid w:val="00784300"/>
    <w:rsid w:val="00785222"/>
    <w:rsid w:val="00786136"/>
    <w:rsid w:val="007A6F6B"/>
    <w:rsid w:val="007B05CF"/>
    <w:rsid w:val="007C212A"/>
    <w:rsid w:val="007C2A7F"/>
    <w:rsid w:val="007C3F09"/>
    <w:rsid w:val="007D5B3C"/>
    <w:rsid w:val="007E7D21"/>
    <w:rsid w:val="007E7DBD"/>
    <w:rsid w:val="007F0DE0"/>
    <w:rsid w:val="007F482F"/>
    <w:rsid w:val="007F7C94"/>
    <w:rsid w:val="0080398D"/>
    <w:rsid w:val="00805174"/>
    <w:rsid w:val="0080536C"/>
    <w:rsid w:val="00806385"/>
    <w:rsid w:val="00807CC5"/>
    <w:rsid w:val="00807ED7"/>
    <w:rsid w:val="00814CC6"/>
    <w:rsid w:val="0082224C"/>
    <w:rsid w:val="00824080"/>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2BF"/>
    <w:rsid w:val="008F0615"/>
    <w:rsid w:val="008F103E"/>
    <w:rsid w:val="008F1FDB"/>
    <w:rsid w:val="008F36FB"/>
    <w:rsid w:val="00902EA9"/>
    <w:rsid w:val="0090427F"/>
    <w:rsid w:val="00914C5E"/>
    <w:rsid w:val="00920506"/>
    <w:rsid w:val="00931DEB"/>
    <w:rsid w:val="00933957"/>
    <w:rsid w:val="009356FA"/>
    <w:rsid w:val="00942A77"/>
    <w:rsid w:val="0094603B"/>
    <w:rsid w:val="009504A1"/>
    <w:rsid w:val="00950605"/>
    <w:rsid w:val="00952233"/>
    <w:rsid w:val="00952D37"/>
    <w:rsid w:val="00954D66"/>
    <w:rsid w:val="00955B3A"/>
    <w:rsid w:val="00960F4E"/>
    <w:rsid w:val="00963F8F"/>
    <w:rsid w:val="00973C62"/>
    <w:rsid w:val="00975D76"/>
    <w:rsid w:val="00982E51"/>
    <w:rsid w:val="009874B9"/>
    <w:rsid w:val="00993581"/>
    <w:rsid w:val="009A288C"/>
    <w:rsid w:val="009A64C1"/>
    <w:rsid w:val="009B6697"/>
    <w:rsid w:val="009C2B43"/>
    <w:rsid w:val="009C2EA4"/>
    <w:rsid w:val="009C4C04"/>
    <w:rsid w:val="009D1AE1"/>
    <w:rsid w:val="009D5213"/>
    <w:rsid w:val="009E1C95"/>
    <w:rsid w:val="009F196A"/>
    <w:rsid w:val="009F669B"/>
    <w:rsid w:val="009F7566"/>
    <w:rsid w:val="009F7F18"/>
    <w:rsid w:val="00A00885"/>
    <w:rsid w:val="00A02A72"/>
    <w:rsid w:val="00A06BFE"/>
    <w:rsid w:val="00A10F5D"/>
    <w:rsid w:val="00A1199A"/>
    <w:rsid w:val="00A1243C"/>
    <w:rsid w:val="00A135AE"/>
    <w:rsid w:val="00A14AF1"/>
    <w:rsid w:val="00A16891"/>
    <w:rsid w:val="00A177CF"/>
    <w:rsid w:val="00A268CE"/>
    <w:rsid w:val="00A332E8"/>
    <w:rsid w:val="00A35AF5"/>
    <w:rsid w:val="00A35DDF"/>
    <w:rsid w:val="00A36CBA"/>
    <w:rsid w:val="00A432CD"/>
    <w:rsid w:val="00A43E61"/>
    <w:rsid w:val="00A45741"/>
    <w:rsid w:val="00A47EF6"/>
    <w:rsid w:val="00A50291"/>
    <w:rsid w:val="00A530E4"/>
    <w:rsid w:val="00A604CD"/>
    <w:rsid w:val="00A60FE6"/>
    <w:rsid w:val="00A622F5"/>
    <w:rsid w:val="00A654BE"/>
    <w:rsid w:val="00A66DD6"/>
    <w:rsid w:val="00A75018"/>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0356"/>
    <w:rsid w:val="00B424D9"/>
    <w:rsid w:val="00B447C0"/>
    <w:rsid w:val="00B52510"/>
    <w:rsid w:val="00B53E53"/>
    <w:rsid w:val="00B548A2"/>
    <w:rsid w:val="00B56934"/>
    <w:rsid w:val="00B62F03"/>
    <w:rsid w:val="00B631F8"/>
    <w:rsid w:val="00B72444"/>
    <w:rsid w:val="00B8747E"/>
    <w:rsid w:val="00B93B62"/>
    <w:rsid w:val="00B953D1"/>
    <w:rsid w:val="00B96D93"/>
    <w:rsid w:val="00BA0F67"/>
    <w:rsid w:val="00BA30D0"/>
    <w:rsid w:val="00BA4856"/>
    <w:rsid w:val="00BB0D32"/>
    <w:rsid w:val="00BC133C"/>
    <w:rsid w:val="00BC27DC"/>
    <w:rsid w:val="00BC76B5"/>
    <w:rsid w:val="00BD3458"/>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739"/>
    <w:rsid w:val="00C673F1"/>
    <w:rsid w:val="00C720A4"/>
    <w:rsid w:val="00C74F59"/>
    <w:rsid w:val="00C7611C"/>
    <w:rsid w:val="00C80F80"/>
    <w:rsid w:val="00C93061"/>
    <w:rsid w:val="00C94097"/>
    <w:rsid w:val="00CA4269"/>
    <w:rsid w:val="00CA48CA"/>
    <w:rsid w:val="00CA7330"/>
    <w:rsid w:val="00CB1C84"/>
    <w:rsid w:val="00CB5363"/>
    <w:rsid w:val="00CB64F0"/>
    <w:rsid w:val="00CC2909"/>
    <w:rsid w:val="00CD0549"/>
    <w:rsid w:val="00CE2E1B"/>
    <w:rsid w:val="00CE6B3C"/>
    <w:rsid w:val="00CF3971"/>
    <w:rsid w:val="00D0165B"/>
    <w:rsid w:val="00D05E6F"/>
    <w:rsid w:val="00D16766"/>
    <w:rsid w:val="00D20296"/>
    <w:rsid w:val="00D2231A"/>
    <w:rsid w:val="00D252D8"/>
    <w:rsid w:val="00D276BD"/>
    <w:rsid w:val="00D27929"/>
    <w:rsid w:val="00D33442"/>
    <w:rsid w:val="00D419C6"/>
    <w:rsid w:val="00D44BAD"/>
    <w:rsid w:val="00D45B55"/>
    <w:rsid w:val="00D46026"/>
    <w:rsid w:val="00D4785A"/>
    <w:rsid w:val="00D52E43"/>
    <w:rsid w:val="00D664D7"/>
    <w:rsid w:val="00D67E1E"/>
    <w:rsid w:val="00D7097B"/>
    <w:rsid w:val="00D7197D"/>
    <w:rsid w:val="00D72BC4"/>
    <w:rsid w:val="00D815FC"/>
    <w:rsid w:val="00D84885"/>
    <w:rsid w:val="00D8517B"/>
    <w:rsid w:val="00D91DFA"/>
    <w:rsid w:val="00DA159A"/>
    <w:rsid w:val="00DB1AB2"/>
    <w:rsid w:val="00DC17C2"/>
    <w:rsid w:val="00DC4FDF"/>
    <w:rsid w:val="00DC66F0"/>
    <w:rsid w:val="00DD3105"/>
    <w:rsid w:val="00DD3A65"/>
    <w:rsid w:val="00DD62C6"/>
    <w:rsid w:val="00DE3B92"/>
    <w:rsid w:val="00DE48B4"/>
    <w:rsid w:val="00DE5ACA"/>
    <w:rsid w:val="00DE710C"/>
    <w:rsid w:val="00DE7137"/>
    <w:rsid w:val="00DF02E7"/>
    <w:rsid w:val="00DF18E4"/>
    <w:rsid w:val="00E00498"/>
    <w:rsid w:val="00E1464C"/>
    <w:rsid w:val="00E14ADB"/>
    <w:rsid w:val="00E22F78"/>
    <w:rsid w:val="00E234C1"/>
    <w:rsid w:val="00E2425D"/>
    <w:rsid w:val="00E24F87"/>
    <w:rsid w:val="00E2617A"/>
    <w:rsid w:val="00E273FB"/>
    <w:rsid w:val="00E31CD4"/>
    <w:rsid w:val="00E52376"/>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4875"/>
    <w:rsid w:val="00F25D8D"/>
    <w:rsid w:val="00F3069C"/>
    <w:rsid w:val="00F3584E"/>
    <w:rsid w:val="00F3603E"/>
    <w:rsid w:val="00F40723"/>
    <w:rsid w:val="00F40EBA"/>
    <w:rsid w:val="00F44CCB"/>
    <w:rsid w:val="00F474C9"/>
    <w:rsid w:val="00F5126B"/>
    <w:rsid w:val="00F54EA3"/>
    <w:rsid w:val="00F61675"/>
    <w:rsid w:val="00F6686B"/>
    <w:rsid w:val="00F67F74"/>
    <w:rsid w:val="00F712B3"/>
    <w:rsid w:val="00F71E9F"/>
    <w:rsid w:val="00F73DE3"/>
    <w:rsid w:val="00F744BF"/>
    <w:rsid w:val="00F753C2"/>
    <w:rsid w:val="00F7632C"/>
    <w:rsid w:val="00F77219"/>
    <w:rsid w:val="00F84DD2"/>
    <w:rsid w:val="00F95439"/>
    <w:rsid w:val="00FA7416"/>
    <w:rsid w:val="00FB0872"/>
    <w:rsid w:val="00FB54CC"/>
    <w:rsid w:val="00FD1A37"/>
    <w:rsid w:val="00FD46F4"/>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8D357"/>
  <w15:docId w15:val="{DAEC73E4-61FC-4383-BC6B-C808A02E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39204">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96003046">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86866129">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InformationDocuments/Forms/AllItem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3/InformationDocuments/Forms/AllItem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6B635-72B2-482C-B1E6-77395348E410}">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e21bc6c-711a-4065-a01c-a8f0e29e3ad8"/>
    <ds:schemaRef ds:uri="3679bf0f-1d7e-438f-afa5-6ebf1e20f9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6E13D9B-8A2C-4125-BB4B-AFF14F399005}">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49A55EF-6FC4-490B-990E-0A0F2386F05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4601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Cecilia Cameron</cp:lastModifiedBy>
  <cp:revision>2</cp:revision>
  <cp:lastPrinted>2013-03-12T09:27:00Z</cp:lastPrinted>
  <dcterms:created xsi:type="dcterms:W3CDTF">2024-02-26T14:32:00Z</dcterms:created>
  <dcterms:modified xsi:type="dcterms:W3CDTF">2024-02-26T14:32:00Z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e040a9458f25bf88631fbfd70ad2b891bb53be6720ef5430839de0f1c6dcc109</vt:lpwstr>
  </property>
</Properties>
</file>